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93B2" w14:textId="364DD0B7" w:rsidR="00AA3E1A" w:rsidRDefault="00AA3E1A" w:rsidP="008333CD">
      <w:pPr>
        <w:spacing w:after="0"/>
      </w:pPr>
      <w:r w:rsidRPr="00AA3E1A">
        <w:t>National Garden Club, Inc.</w:t>
      </w:r>
    </w:p>
    <w:p w14:paraId="7CBD9DD1" w14:textId="77777777" w:rsidR="00AA3E1A" w:rsidRDefault="00AA3E1A" w:rsidP="008333CD">
      <w:pPr>
        <w:spacing w:after="0"/>
      </w:pPr>
      <w:r w:rsidRPr="00AA3E1A">
        <w:t>National Garden Week</w:t>
      </w:r>
    </w:p>
    <w:p w14:paraId="27990811" w14:textId="77777777" w:rsidR="008333CD" w:rsidRDefault="008333CD"/>
    <w:p w14:paraId="412951F9" w14:textId="0E9FE822" w:rsidR="00AA3E1A" w:rsidRDefault="00AA3E1A">
      <w:r w:rsidRPr="00AA3E1A">
        <w:t>Proclamation</w:t>
      </w:r>
    </w:p>
    <w:p w14:paraId="6C24A972" w14:textId="7BBE2EF3" w:rsidR="00AA3E1A" w:rsidRDefault="00AA3E1A" w:rsidP="00AA3E1A">
      <w:r w:rsidRPr="008333CD">
        <w:rPr>
          <w:b/>
          <w:bCs/>
        </w:rPr>
        <w:t>Whereas:</w:t>
      </w:r>
      <w:r>
        <w:t xml:space="preserve"> Gardeners have a passion for </w:t>
      </w:r>
      <w:r w:rsidRPr="00AA3E1A">
        <w:t>nurturing the beauty and res</w:t>
      </w:r>
      <w:r>
        <w:t>ources of the earth through</w:t>
      </w:r>
      <w:r w:rsidRPr="00AA3E1A">
        <w:t xml:space="preserve"> </w:t>
      </w:r>
      <w:r>
        <w:t>the planting of seeds, the care of all plants and the riches of their efforts; and</w:t>
      </w:r>
    </w:p>
    <w:p w14:paraId="332B2B09" w14:textId="6A6504B4" w:rsidR="00AA3E1A" w:rsidRDefault="00AA3E1A" w:rsidP="00AA3E1A">
      <w:r w:rsidRPr="008333CD">
        <w:rPr>
          <w:b/>
          <w:bCs/>
        </w:rPr>
        <w:t>Whereas:</w:t>
      </w:r>
      <w:r>
        <w:t xml:space="preserve"> Gardeners seek to add beauty, splendor, fragrance and nutrition to our lives through the growing of herbs, vegetables, foliage and flowers; and</w:t>
      </w:r>
    </w:p>
    <w:p w14:paraId="10F351AF" w14:textId="2055BD78" w:rsidR="00AA3E1A" w:rsidRDefault="00AA3E1A" w:rsidP="00AA3E1A">
      <w:r w:rsidRPr="008333CD">
        <w:rPr>
          <w:b/>
          <w:bCs/>
        </w:rPr>
        <w:t>Whereas:</w:t>
      </w:r>
      <w:r>
        <w:t xml:space="preserve"> Gardeners work to preserve our country’s traditional spirit of independence and initiative through innovation and hard work; and </w:t>
      </w:r>
    </w:p>
    <w:p w14:paraId="3A732963" w14:textId="2D8333C1" w:rsidR="00AA3E1A" w:rsidRDefault="00AA3E1A" w:rsidP="00AA3E1A">
      <w:r w:rsidRPr="008333CD">
        <w:rPr>
          <w:b/>
          <w:bCs/>
        </w:rPr>
        <w:t>Whereas:</w:t>
      </w:r>
      <w:r>
        <w:t xml:space="preserve"> Gardeners advocate the importance of all creatures, large and small, that share our world and their roles in a balanced and productive ecology; and</w:t>
      </w:r>
    </w:p>
    <w:p w14:paraId="4FBC5B8A" w14:textId="02F57B2C" w:rsidR="00AA3E1A" w:rsidRDefault="00AA3E1A" w:rsidP="00AA3E1A">
      <w:r w:rsidRPr="008333CD">
        <w:rPr>
          <w:b/>
          <w:bCs/>
        </w:rPr>
        <w:t>Whereas:</w:t>
      </w:r>
      <w:r>
        <w:t xml:space="preserve"> Gardening furnishes a challenging and productive activity for many citizens, for those just learning as well as those having years of experience; and </w:t>
      </w:r>
    </w:p>
    <w:p w14:paraId="213F9903" w14:textId="56062EDC" w:rsidR="00AA3E1A" w:rsidRDefault="00AA3E1A" w:rsidP="00AA3E1A">
      <w:r w:rsidRPr="008333CD">
        <w:rPr>
          <w:b/>
          <w:bCs/>
        </w:rPr>
        <w:t>Whereas:</w:t>
      </w:r>
      <w:r>
        <w:t xml:space="preserve"> Gardening promotes a healthy lifestyle that lasts a lifetime, helps reduce stress from other areas of our life, teaches that rewards can come from diligent efforts; and </w:t>
      </w:r>
    </w:p>
    <w:p w14:paraId="3E20AEE9" w14:textId="77777777" w:rsidR="00AA3E1A" w:rsidRDefault="00AA3E1A">
      <w:r w:rsidRPr="008333CD">
        <w:rPr>
          <w:b/>
          <w:bCs/>
        </w:rPr>
        <w:t>Whereas:</w:t>
      </w:r>
      <w:r w:rsidRPr="00AA3E1A">
        <w:t xml:space="preserve"> Gardening enables members of Garden Clubs across the nation and world to serve others in the communities where they reside and </w:t>
      </w:r>
      <w:proofErr w:type="gramStart"/>
      <w:r w:rsidRPr="00AA3E1A">
        <w:t>work;</w:t>
      </w:r>
      <w:proofErr w:type="gramEnd"/>
    </w:p>
    <w:p w14:paraId="684A4B7C" w14:textId="6BFD81E9" w:rsidR="00AA3E1A" w:rsidRDefault="00AA3E1A">
      <w:r w:rsidRPr="008333CD">
        <w:rPr>
          <w:b/>
          <w:bCs/>
        </w:rPr>
        <w:t>Now, therefore be it resolved</w:t>
      </w:r>
      <w:r w:rsidRPr="00AA3E1A">
        <w:t xml:space="preserve"> that in an effort to acknowledge the importance of Gardening and the numerous contributions of Gardeners, the National Garden Clubs, Inc. Designates the week of June </w:t>
      </w:r>
      <w:r>
        <w:t>1</w:t>
      </w:r>
      <w:r w:rsidRPr="00AA3E1A">
        <w:t>—</w:t>
      </w:r>
      <w:r>
        <w:t>7</w:t>
      </w:r>
      <w:r w:rsidRPr="00AA3E1A">
        <w:t>, 20</w:t>
      </w:r>
      <w:r>
        <w:t>25</w:t>
      </w:r>
      <w:r w:rsidRPr="00AA3E1A">
        <w:t xml:space="preserve">, as National Garden Week; and the </w:t>
      </w:r>
      <w:r>
        <w:t>[City or Town name]</w:t>
      </w:r>
      <w:r w:rsidRPr="00AA3E1A">
        <w:t xml:space="preserve"> joins in with the National Garden Clubs, Inc., </w:t>
      </w:r>
      <w:r>
        <w:t>West Virginia Garden Clubs, Inc.</w:t>
      </w:r>
      <w:r w:rsidRPr="00AA3E1A">
        <w:t xml:space="preserve">, and </w:t>
      </w:r>
      <w:r>
        <w:t>[Local garden club name]</w:t>
      </w:r>
      <w:r w:rsidRPr="00AA3E1A">
        <w:t xml:space="preserve"> in acknowledging this week.</w:t>
      </w:r>
    </w:p>
    <w:p w14:paraId="449C5B00" w14:textId="77777777" w:rsidR="00AA3E1A" w:rsidRDefault="00AA3E1A"/>
    <w:p w14:paraId="7ED8FB97" w14:textId="6981DED0" w:rsidR="008333CD" w:rsidRDefault="00AA3E1A">
      <w:r>
        <w:t xml:space="preserve">[Month </w:t>
      </w:r>
      <w:r w:rsidR="008333CD">
        <w:t>date</w:t>
      </w:r>
      <w:r>
        <w:t>, 2025]</w:t>
      </w:r>
    </w:p>
    <w:p w14:paraId="53B9EEB5" w14:textId="77777777" w:rsidR="00AA3E1A" w:rsidRDefault="00AA3E1A"/>
    <w:p w14:paraId="7AE0D0EE" w14:textId="02769092" w:rsidR="00AA3E1A" w:rsidRPr="008333CD" w:rsidRDefault="008333CD">
      <w:pPr>
        <w:rPr>
          <w:caps/>
        </w:rPr>
      </w:pPr>
      <w:r>
        <w:t>_______________________________________________________</w:t>
      </w:r>
    </w:p>
    <w:p w14:paraId="5A28F1CF" w14:textId="338A88D4" w:rsidR="00AA3E1A" w:rsidRDefault="008333CD">
      <w:r>
        <w:t>[First and Last Name of above signed]</w:t>
      </w:r>
    </w:p>
    <w:p w14:paraId="50430E62" w14:textId="78B8298A" w:rsidR="008333CD" w:rsidRDefault="008333CD">
      <w:r>
        <w:t xml:space="preserve">[Title… </w:t>
      </w:r>
      <w:proofErr w:type="spellStart"/>
      <w:r>
        <w:t>i.e</w:t>
      </w:r>
      <w:proofErr w:type="spellEnd"/>
      <w:r>
        <w:t xml:space="preserve"> Mayor]</w:t>
      </w:r>
    </w:p>
    <w:p w14:paraId="2B521F71" w14:textId="77777777" w:rsidR="008333CD" w:rsidRDefault="008333CD"/>
    <w:sectPr w:rsidR="00833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1A"/>
    <w:rsid w:val="004F6A63"/>
    <w:rsid w:val="006476D1"/>
    <w:rsid w:val="008333CD"/>
    <w:rsid w:val="00AA3E1A"/>
    <w:rsid w:val="00E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137"/>
  <w15:chartTrackingRefBased/>
  <w15:docId w15:val="{D6E5DBEE-413D-4E69-B543-4719BA6C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Popp</dc:creator>
  <cp:keywords/>
  <dc:description/>
  <cp:lastModifiedBy>Katheryne Popp</cp:lastModifiedBy>
  <cp:revision>2</cp:revision>
  <dcterms:created xsi:type="dcterms:W3CDTF">2025-03-28T04:02:00Z</dcterms:created>
  <dcterms:modified xsi:type="dcterms:W3CDTF">2025-04-30T17:18:00Z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2025-03-28T04:19:45Z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8238cb43-1970-4adc-aa37-1da863c4bf77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10, 3, 0, 1</vt:lpwstr>
  </property>
</Properties>
</file>